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3AE86F" w14:textId="7BE4AB8C" w:rsidR="00112B73" w:rsidRDefault="00524EF4">
      <w:pPr>
        <w:pStyle w:val="Title"/>
        <w:spacing w:after="60"/>
        <w:jc w:val="center"/>
      </w:pPr>
      <w:r>
        <w:t>MLU-1.</w:t>
      </w:r>
      <w:r w:rsidR="00B83B10">
        <w:t>1</w:t>
      </w:r>
      <w:r>
        <w:t xml:space="preserve"> — </w:t>
      </w:r>
      <w:r w:rsidR="00B83B10" w:rsidRPr="00B83B10">
        <w:t xml:space="preserve">Introduction to Islam and the first article of faith, </w:t>
      </w:r>
      <w:proofErr w:type="spellStart"/>
      <w:r w:rsidR="00B83B10" w:rsidRPr="00B83B10">
        <w:t>Tauheed</w:t>
      </w:r>
      <w:proofErr w:type="spellEnd"/>
      <w:r w:rsidR="00B83B10" w:rsidRPr="00B83B10">
        <w:t>.</w:t>
      </w:r>
    </w:p>
    <w:p w14:paraId="32525EE5" w14:textId="102A50E3" w:rsidR="003509B5" w:rsidRDefault="00BE3308" w:rsidP="003509B5">
      <w:pPr>
        <w:spacing w:after="8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E3308">
        <w:rPr>
          <w:rFonts w:ascii="Times New Roman" w:hAnsi="Times New Roman" w:cs="Times New Roman"/>
          <w:b/>
          <w:sz w:val="28"/>
          <w:szCs w:val="28"/>
        </w:rPr>
        <w:t>Takeaway Points from the MLU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426DC0AC" w14:textId="77777777" w:rsidR="003509B5" w:rsidRPr="003509B5" w:rsidRDefault="003509B5" w:rsidP="003509B5">
      <w:pPr>
        <w:spacing w:after="8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D0F3ADB" w14:textId="77777777" w:rsidR="003509B5" w:rsidRPr="003509B5" w:rsidRDefault="003509B5" w:rsidP="003509B5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3509B5">
        <w:rPr>
          <w:rFonts w:ascii="Times New Roman" w:eastAsia="Times New Roman" w:hAnsi="Times New Roman" w:cs="Times New Roman"/>
          <w:color w:val="0D0D0D"/>
          <w:sz w:val="24"/>
          <w:szCs w:val="24"/>
        </w:rPr>
        <w:t>Islam means submission, obedience, and peace through submission to the will and laws of Allah.</w:t>
      </w:r>
    </w:p>
    <w:p w14:paraId="6C5197DB" w14:textId="77777777" w:rsidR="003509B5" w:rsidRPr="003509B5" w:rsidRDefault="003509B5" w:rsidP="003509B5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3509B5">
        <w:rPr>
          <w:rFonts w:ascii="Times New Roman" w:eastAsia="Times New Roman" w:hAnsi="Times New Roman" w:cs="Times New Roman"/>
          <w:color w:val="0D0D0D"/>
          <w:sz w:val="24"/>
          <w:szCs w:val="24"/>
        </w:rPr>
        <w:t>Islam is a complete, universal, and everlasting way of life covering spiritual, physical, social, and moral aspects of human life.</w:t>
      </w:r>
    </w:p>
    <w:p w14:paraId="113BA486" w14:textId="77777777" w:rsidR="003509B5" w:rsidRPr="003509B5" w:rsidRDefault="003509B5" w:rsidP="003509B5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proofErr w:type="spellStart"/>
      <w:r w:rsidRPr="003509B5">
        <w:rPr>
          <w:rFonts w:ascii="Times New Roman" w:eastAsia="Times New Roman" w:hAnsi="Times New Roman" w:cs="Times New Roman"/>
          <w:color w:val="0D0D0D"/>
          <w:sz w:val="24"/>
          <w:szCs w:val="24"/>
        </w:rPr>
        <w:t>Tauheed</w:t>
      </w:r>
      <w:proofErr w:type="spellEnd"/>
      <w:r w:rsidRPr="003509B5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means believing in the Oneness of Allah: “La </w:t>
      </w:r>
      <w:proofErr w:type="spellStart"/>
      <w:r w:rsidRPr="003509B5">
        <w:rPr>
          <w:rFonts w:ascii="Times New Roman" w:eastAsia="Times New Roman" w:hAnsi="Times New Roman" w:cs="Times New Roman"/>
          <w:color w:val="0D0D0D"/>
          <w:sz w:val="24"/>
          <w:szCs w:val="24"/>
        </w:rPr>
        <w:t>ilaha</w:t>
      </w:r>
      <w:proofErr w:type="spellEnd"/>
      <w:r w:rsidRPr="003509B5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proofErr w:type="spellStart"/>
      <w:r w:rsidRPr="003509B5">
        <w:rPr>
          <w:rFonts w:ascii="Times New Roman" w:eastAsia="Times New Roman" w:hAnsi="Times New Roman" w:cs="Times New Roman"/>
          <w:color w:val="0D0D0D"/>
          <w:sz w:val="24"/>
          <w:szCs w:val="24"/>
        </w:rPr>
        <w:t>illallah</w:t>
      </w:r>
      <w:proofErr w:type="spellEnd"/>
      <w:r w:rsidRPr="003509B5">
        <w:rPr>
          <w:rFonts w:ascii="Times New Roman" w:eastAsia="Times New Roman" w:hAnsi="Times New Roman" w:cs="Times New Roman"/>
          <w:color w:val="0D0D0D"/>
          <w:sz w:val="24"/>
          <w:szCs w:val="24"/>
        </w:rPr>
        <w:t>” — there is no deity worthy of worship except Allah.</w:t>
      </w:r>
    </w:p>
    <w:p w14:paraId="382354D0" w14:textId="77777777" w:rsidR="003509B5" w:rsidRPr="003509B5" w:rsidRDefault="003509B5" w:rsidP="003509B5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3509B5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The three types of </w:t>
      </w:r>
      <w:proofErr w:type="spellStart"/>
      <w:r w:rsidRPr="003509B5">
        <w:rPr>
          <w:rFonts w:ascii="Times New Roman" w:eastAsia="Times New Roman" w:hAnsi="Times New Roman" w:cs="Times New Roman"/>
          <w:color w:val="0D0D0D"/>
          <w:sz w:val="24"/>
          <w:szCs w:val="24"/>
        </w:rPr>
        <w:t>Tauheed</w:t>
      </w:r>
      <w:proofErr w:type="spellEnd"/>
      <w:r w:rsidRPr="003509B5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are:</w:t>
      </w:r>
    </w:p>
    <w:p w14:paraId="3E7988E1" w14:textId="77777777" w:rsidR="003509B5" w:rsidRPr="003509B5" w:rsidRDefault="003509B5" w:rsidP="003509B5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proofErr w:type="spellStart"/>
      <w:r w:rsidRPr="003509B5">
        <w:rPr>
          <w:rFonts w:ascii="Times New Roman" w:eastAsia="Times New Roman" w:hAnsi="Times New Roman" w:cs="Times New Roman"/>
          <w:color w:val="0D0D0D"/>
          <w:sz w:val="24"/>
          <w:szCs w:val="24"/>
        </w:rPr>
        <w:t>Rububiyyah</w:t>
      </w:r>
      <w:proofErr w:type="spellEnd"/>
      <w:r w:rsidRPr="003509B5">
        <w:rPr>
          <w:rFonts w:ascii="Times New Roman" w:eastAsia="Times New Roman" w:hAnsi="Times New Roman" w:cs="Times New Roman"/>
          <w:color w:val="0D0D0D"/>
          <w:sz w:val="24"/>
          <w:szCs w:val="24"/>
        </w:rPr>
        <w:t>: Allah alone is the Creator, Sustainer, and Lord.</w:t>
      </w:r>
    </w:p>
    <w:p w14:paraId="5784E6FE" w14:textId="77777777" w:rsidR="003509B5" w:rsidRPr="003509B5" w:rsidRDefault="003509B5" w:rsidP="003509B5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proofErr w:type="spellStart"/>
      <w:r w:rsidRPr="003509B5">
        <w:rPr>
          <w:rFonts w:ascii="Times New Roman" w:eastAsia="Times New Roman" w:hAnsi="Times New Roman" w:cs="Times New Roman"/>
          <w:color w:val="0D0D0D"/>
          <w:sz w:val="24"/>
          <w:szCs w:val="24"/>
        </w:rPr>
        <w:t>Uluhiyyah</w:t>
      </w:r>
      <w:proofErr w:type="spellEnd"/>
      <w:r w:rsidRPr="003509B5">
        <w:rPr>
          <w:rFonts w:ascii="Times New Roman" w:eastAsia="Times New Roman" w:hAnsi="Times New Roman" w:cs="Times New Roman"/>
          <w:color w:val="0D0D0D"/>
          <w:sz w:val="24"/>
          <w:szCs w:val="24"/>
        </w:rPr>
        <w:t>: Allah alone deserves all worship.</w:t>
      </w:r>
    </w:p>
    <w:p w14:paraId="209E9483" w14:textId="77777777" w:rsidR="003509B5" w:rsidRPr="003509B5" w:rsidRDefault="003509B5" w:rsidP="003509B5">
      <w:pPr>
        <w:pStyle w:val="ListParagraph"/>
        <w:numPr>
          <w:ilvl w:val="0"/>
          <w:numId w:val="1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proofErr w:type="spellStart"/>
      <w:r w:rsidRPr="003509B5">
        <w:rPr>
          <w:rFonts w:ascii="Times New Roman" w:eastAsia="Times New Roman" w:hAnsi="Times New Roman" w:cs="Times New Roman"/>
          <w:color w:val="0D0D0D"/>
          <w:sz w:val="24"/>
          <w:szCs w:val="24"/>
        </w:rPr>
        <w:t>Asma</w:t>
      </w:r>
      <w:proofErr w:type="spellEnd"/>
      <w:r w:rsidRPr="003509B5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proofErr w:type="spellStart"/>
      <w:proofErr w:type="gramStart"/>
      <w:r w:rsidRPr="003509B5">
        <w:rPr>
          <w:rFonts w:ascii="Times New Roman" w:eastAsia="Times New Roman" w:hAnsi="Times New Roman" w:cs="Times New Roman"/>
          <w:color w:val="0D0D0D"/>
          <w:sz w:val="24"/>
          <w:szCs w:val="24"/>
        </w:rPr>
        <w:t>wa</w:t>
      </w:r>
      <w:proofErr w:type="spellEnd"/>
      <w:proofErr w:type="gramEnd"/>
      <w:r w:rsidRPr="003509B5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proofErr w:type="spellStart"/>
      <w:r w:rsidRPr="003509B5">
        <w:rPr>
          <w:rFonts w:ascii="Times New Roman" w:eastAsia="Times New Roman" w:hAnsi="Times New Roman" w:cs="Times New Roman"/>
          <w:color w:val="0D0D0D"/>
          <w:sz w:val="24"/>
          <w:szCs w:val="24"/>
        </w:rPr>
        <w:t>Sifat</w:t>
      </w:r>
      <w:proofErr w:type="spellEnd"/>
      <w:r w:rsidRPr="003509B5">
        <w:rPr>
          <w:rFonts w:ascii="Times New Roman" w:eastAsia="Times New Roman" w:hAnsi="Times New Roman" w:cs="Times New Roman"/>
          <w:color w:val="0D0D0D"/>
          <w:sz w:val="24"/>
          <w:szCs w:val="24"/>
        </w:rPr>
        <w:t>: Allah’s names and attributes are unique and without resemblance to creation.</w:t>
      </w:r>
    </w:p>
    <w:p w14:paraId="7EB43130" w14:textId="77777777" w:rsidR="003509B5" w:rsidRPr="003509B5" w:rsidRDefault="003509B5" w:rsidP="003509B5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3509B5">
        <w:rPr>
          <w:rFonts w:ascii="Times New Roman" w:eastAsia="Times New Roman" w:hAnsi="Times New Roman" w:cs="Times New Roman"/>
          <w:color w:val="0D0D0D"/>
          <w:sz w:val="24"/>
          <w:szCs w:val="24"/>
        </w:rPr>
        <w:t>Shirk means associating partners with Allah. It is divided into major shirk and minor shirk. Major shirk is the most serious sin, but sincere repentance before death is accepted.</w:t>
      </w:r>
    </w:p>
    <w:p w14:paraId="61D00934" w14:textId="77777777" w:rsidR="003509B5" w:rsidRPr="003509B5" w:rsidRDefault="003509B5" w:rsidP="003509B5">
      <w:pPr>
        <w:pStyle w:val="ListParagraph"/>
        <w:numPr>
          <w:ilvl w:val="0"/>
          <w:numId w:val="1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proofErr w:type="spellStart"/>
      <w:r w:rsidRPr="003509B5">
        <w:rPr>
          <w:rFonts w:ascii="Times New Roman" w:eastAsia="Times New Roman" w:hAnsi="Times New Roman" w:cs="Times New Roman"/>
          <w:color w:val="0D0D0D"/>
          <w:sz w:val="24"/>
          <w:szCs w:val="24"/>
        </w:rPr>
        <w:t>Tauheed</w:t>
      </w:r>
      <w:proofErr w:type="spellEnd"/>
      <w:r w:rsidRPr="003509B5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develops self-respect, humility, righteousness, hope, patience, determination, and trust in Allah.</w:t>
      </w:r>
    </w:p>
    <w:p w14:paraId="2A56C002" w14:textId="77777777" w:rsidR="003509B5" w:rsidRPr="003C3E27" w:rsidRDefault="003509B5" w:rsidP="003509B5">
      <w:pPr>
        <w:spacing w:after="8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A75C65" w14:textId="7CF95921" w:rsidR="00112B73" w:rsidRPr="003C3E27" w:rsidRDefault="00112B73" w:rsidP="003C3E27">
      <w:pPr>
        <w:pStyle w:val="Heading2"/>
        <w:spacing w:before="40" w:after="10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0" w:name="_GoBack"/>
      <w:bookmarkEnd w:id="0"/>
    </w:p>
    <w:sectPr w:rsidR="00112B73" w:rsidRPr="003C3E27" w:rsidSect="00034616">
      <w:footerReference w:type="default" r:id="rId8"/>
      <w:pgSz w:w="12240" w:h="15840"/>
      <w:pgMar w:top="648" w:right="864" w:bottom="648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8D1F16" w14:textId="77777777" w:rsidR="00496877" w:rsidRDefault="00496877">
      <w:pPr>
        <w:spacing w:after="0" w:line="240" w:lineRule="auto"/>
      </w:pPr>
      <w:r>
        <w:separator/>
      </w:r>
    </w:p>
  </w:endnote>
  <w:endnote w:type="continuationSeparator" w:id="0">
    <w:p w14:paraId="1C3D6B65" w14:textId="77777777" w:rsidR="00496877" w:rsidRDefault="00496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86B15" w14:textId="4F43EFD9" w:rsidR="00112B73" w:rsidRDefault="00B82D9A">
    <w:pPr>
      <w:pStyle w:val="Footer"/>
      <w:jc w:val="center"/>
    </w:pPr>
    <w:r>
      <w:rPr>
        <w:i/>
        <w:sz w:val="14"/>
      </w:rPr>
      <w:t>HUM112 Islamic Studies |</w:t>
    </w:r>
    <w:r w:rsidR="00524EF4">
      <w:rPr>
        <w:i/>
        <w:sz w:val="14"/>
      </w:rPr>
      <w:t xml:space="preserve"> MLU Summary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84E2B" w14:textId="77777777" w:rsidR="00496877" w:rsidRDefault="00496877">
      <w:pPr>
        <w:spacing w:after="0" w:line="240" w:lineRule="auto"/>
      </w:pPr>
      <w:r>
        <w:separator/>
      </w:r>
    </w:p>
  </w:footnote>
  <w:footnote w:type="continuationSeparator" w:id="0">
    <w:p w14:paraId="679D8B90" w14:textId="77777777" w:rsidR="00496877" w:rsidRDefault="00496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A0D07A7"/>
    <w:multiLevelType w:val="hybridMultilevel"/>
    <w:tmpl w:val="79507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38656D"/>
    <w:multiLevelType w:val="hybridMultilevel"/>
    <w:tmpl w:val="8E8E4D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F4B0711"/>
    <w:multiLevelType w:val="multilevel"/>
    <w:tmpl w:val="81EEE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6624"/>
    <w:rsid w:val="00112B73"/>
    <w:rsid w:val="0015074B"/>
    <w:rsid w:val="0029639D"/>
    <w:rsid w:val="00326F90"/>
    <w:rsid w:val="003509B5"/>
    <w:rsid w:val="003C3E27"/>
    <w:rsid w:val="00496877"/>
    <w:rsid w:val="005233B1"/>
    <w:rsid w:val="00524EF4"/>
    <w:rsid w:val="00540CE2"/>
    <w:rsid w:val="005A074E"/>
    <w:rsid w:val="006D06A4"/>
    <w:rsid w:val="00771D80"/>
    <w:rsid w:val="007869BD"/>
    <w:rsid w:val="008E65F0"/>
    <w:rsid w:val="00936BDA"/>
    <w:rsid w:val="00982141"/>
    <w:rsid w:val="009C0465"/>
    <w:rsid w:val="00A93134"/>
    <w:rsid w:val="00AA1D8D"/>
    <w:rsid w:val="00B47730"/>
    <w:rsid w:val="00B82D9A"/>
    <w:rsid w:val="00B83B10"/>
    <w:rsid w:val="00BE330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258B4"/>
  <w14:defaultImageDpi w14:val="300"/>
  <w15:docId w15:val="{1E8C5F3D-0E5D-4129-8A1D-026B40AA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eastAsia="Aptos" w:hAnsi="Aptos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350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5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5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91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9ADA63-9999-475B-9A8D-CA5323A1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969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sana</cp:lastModifiedBy>
  <cp:revision>3</cp:revision>
  <dcterms:created xsi:type="dcterms:W3CDTF">2026-08-24T07:28:00Z</dcterms:created>
  <dcterms:modified xsi:type="dcterms:W3CDTF">2026-08-24T07:32:00Z</dcterms:modified>
  <cp:category/>
</cp:coreProperties>
</file>