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321"/>
        <w:jc w:val="center"/>
        <w:rPr>
          <w:rFonts w:ascii="Aptos Narrow" w:cs="Aptos Narrow" w:eastAsia="Aptos Narrow" w:hAnsi="Aptos Narrow"/>
          <w:b w:val="1"/>
          <w:bCs w:val="1"/>
          <w:color w:val="002060"/>
          <w:sz w:val="16"/>
          <w:szCs w:val="16"/>
        </w:rPr>
      </w:pPr>
      <w:r w:rsidDel="00000000" w:rsidR="00000000" w:rsidRPr="00000000">
        <w:rPr>
          <w:rFonts w:ascii="Times New Roman" w:cs="Times New Roman" w:eastAsia="Times New Roman" w:hAnsi="Times New Roman"/>
          <w:b w:val="1"/>
          <w:bCs w:val="1"/>
          <w:color w:val="17365d"/>
          <w:sz w:val="32"/>
          <w:szCs w:val="32"/>
          <w:rtl w:val="0"/>
        </w:rPr>
        <w:t xml:space="preserve">MLU-15.1 —</w:t>
      </w:r>
      <w:r w:rsidDel="00000000" w:rsidR="00000000" w:rsidRPr="00000000">
        <w:rPr>
          <w:rFonts w:ascii="Times New Roman" w:cs="Times New Roman" w:eastAsia="Times New Roman" w:hAnsi="Times New Roman"/>
          <w:color w:val="17365d"/>
          <w:sz w:val="32"/>
          <w:szCs w:val="32"/>
          <w:rtl w:val="0"/>
        </w:rPr>
        <w:t xml:space="preserve"> </w:t>
      </w:r>
      <w:r w:rsidDel="00000000" w:rsidR="00000000" w:rsidRPr="00000000">
        <w:rPr>
          <w:rFonts w:ascii="Times New Roman" w:cs="Times New Roman" w:eastAsia="Times New Roman" w:hAnsi="Times New Roman"/>
          <w:b w:val="1"/>
          <w:bCs w:val="1"/>
          <w:color w:val="002060"/>
          <w:sz w:val="32"/>
          <w:szCs w:val="32"/>
          <w:rtl w:val="0"/>
        </w:rPr>
        <w:t xml:space="preserve">Great Muslim Scientists and their Contributions to the fields of Science</w:t>
      </w:r>
      <w:r w:rsidDel="00000000" w:rsidR="00000000" w:rsidRPr="00000000">
        <w:rPr>
          <w:rtl w:val="0"/>
        </w:rPr>
      </w:r>
    </w:p>
    <w:p w:rsidR="00000000" w:rsidDel="00000000" w:rsidP="00000000" w:rsidRDefault="00000000" w:rsidRPr="00000000" w14:paraId="00000002">
      <w:pPr>
        <w:pStyle w:val="Title"/>
        <w:spacing w:after="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Brief Overview.</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This MLU focuses on the major contributions of prominent Muslim scholars to science and knowledge. It covers their achievements in medicine, astronomy, mathematics, philosophy, optics, surgery, and pharmacology. It highlights their lasting influence on scientific and intellectual development.</w:t>
      </w:r>
    </w:p>
    <w:p w:rsidR="00000000" w:rsidDel="00000000" w:rsidP="00000000" w:rsidRDefault="00000000" w:rsidRPr="00000000" w14:paraId="0000000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bCs w:val="1"/>
          <w:color w:val="1f497d"/>
          <w:sz w:val="24"/>
          <w:szCs w:val="24"/>
        </w:rPr>
      </w:pPr>
      <w:r w:rsidDel="00000000" w:rsidR="00000000" w:rsidRPr="00000000">
        <w:rPr>
          <w:rFonts w:ascii="Times New Roman" w:cs="Times New Roman" w:eastAsia="Times New Roman" w:hAnsi="Times New Roman"/>
          <w:b w:val="1"/>
          <w:bCs w:val="1"/>
          <w:color w:val="1f497d"/>
          <w:sz w:val="24"/>
          <w:szCs w:val="24"/>
          <w:rtl w:val="0"/>
        </w:rPr>
        <w:t xml:space="preserve">MLO-15.1.1</w:t>
        <w:tab/>
        <w:tab/>
      </w:r>
    </w:p>
    <w:p w:rsidR="00000000" w:rsidDel="00000000" w:rsidP="00000000" w:rsidRDefault="00000000" w:rsidRPr="00000000" w14:paraId="000000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Identify the major contributions of Al-Razi in medicine, chemistry, and philosophy, and explain their significance in the development of scientific knowledge.</w:t>
      </w:r>
    </w:p>
    <w:p w:rsidR="00000000" w:rsidDel="00000000" w:rsidP="00000000" w:rsidRDefault="00000000" w:rsidRPr="00000000" w14:paraId="00000007">
      <w:pPr>
        <w:spacing w:after="0" w:line="240" w:lineRule="auto"/>
        <w:rPr>
          <w:rFonts w:ascii="Times New Roman" w:cs="Times New Roman" w:eastAsia="Times New Roman" w:hAnsi="Times New Roman"/>
          <w:b w:val="1"/>
          <w:bCs w:val="1"/>
          <w:color w:val="1f497d"/>
          <w:sz w:val="24"/>
          <w:szCs w:val="24"/>
        </w:rPr>
      </w:pPr>
      <w:r w:rsidDel="00000000" w:rsidR="00000000" w:rsidRPr="00000000">
        <w:rPr>
          <w:rFonts w:ascii="Times New Roman" w:cs="Times New Roman" w:eastAsia="Times New Roman" w:hAnsi="Times New Roman"/>
          <w:b w:val="1"/>
          <w:bCs w:val="1"/>
          <w:color w:val="1f497d"/>
          <w:sz w:val="24"/>
          <w:szCs w:val="24"/>
          <w:rtl w:val="0"/>
        </w:rPr>
        <w:t xml:space="preserve">MLO-15.1.2</w:t>
        <w:tab/>
        <w:tab/>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Identify the key contributions of Ibn Rushd in philosophy, medicine, astronomy, and jurisprudence, and explain their influence on scientific and intellectual thought.</w:t>
      </w:r>
    </w:p>
    <w:p w:rsidR="00000000" w:rsidDel="00000000" w:rsidP="00000000" w:rsidRDefault="00000000" w:rsidRPr="00000000" w14:paraId="00000009">
      <w:pPr>
        <w:spacing w:after="0" w:line="240" w:lineRule="auto"/>
        <w:rPr>
          <w:rFonts w:ascii="Times New Roman" w:cs="Times New Roman" w:eastAsia="Times New Roman" w:hAnsi="Times New Roman"/>
          <w:b w:val="1"/>
          <w:bCs w:val="1"/>
          <w:color w:val="1f497d"/>
          <w:sz w:val="24"/>
          <w:szCs w:val="24"/>
        </w:rPr>
      </w:pPr>
      <w:r w:rsidDel="00000000" w:rsidR="00000000" w:rsidRPr="00000000">
        <w:rPr>
          <w:rFonts w:ascii="Times New Roman" w:cs="Times New Roman" w:eastAsia="Times New Roman" w:hAnsi="Times New Roman"/>
          <w:b w:val="1"/>
          <w:bCs w:val="1"/>
          <w:color w:val="1f497d"/>
          <w:sz w:val="24"/>
          <w:szCs w:val="24"/>
          <w:rtl w:val="0"/>
        </w:rPr>
        <w:t xml:space="preserve">MLO-15.1.3</w:t>
        <w:tab/>
        <w:tab/>
      </w:r>
    </w:p>
    <w:p w:rsidR="00000000" w:rsidDel="00000000" w:rsidP="00000000" w:rsidRDefault="00000000" w:rsidRPr="00000000" w14:paraId="000000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Identify the major contributions of Ibn al-Haitham in optics, physics, and mathematics, and explain their impact on the development of modern scientific methods.</w:t>
      </w:r>
    </w:p>
    <w:p w:rsidR="00000000" w:rsidDel="00000000" w:rsidP="00000000" w:rsidRDefault="00000000" w:rsidRPr="00000000" w14:paraId="0000000B">
      <w:pPr>
        <w:spacing w:after="0" w:line="240" w:lineRule="auto"/>
        <w:rPr>
          <w:rFonts w:ascii="Times New Roman" w:cs="Times New Roman" w:eastAsia="Times New Roman" w:hAnsi="Times New Roman"/>
          <w:b w:val="1"/>
          <w:bCs w:val="1"/>
          <w:color w:val="1f497d"/>
          <w:sz w:val="24"/>
          <w:szCs w:val="24"/>
        </w:rPr>
      </w:pPr>
      <w:bookmarkStart w:colFirst="0" w:colLast="0" w:name="_heading=h.vpkzua8do1qr" w:id="0"/>
      <w:bookmarkEnd w:id="0"/>
      <w:r w:rsidDel="00000000" w:rsidR="00000000" w:rsidRPr="00000000">
        <w:rPr>
          <w:rFonts w:ascii="Times New Roman" w:cs="Times New Roman" w:eastAsia="Times New Roman" w:hAnsi="Times New Roman"/>
          <w:b w:val="1"/>
          <w:bCs w:val="1"/>
          <w:color w:val="1f497d"/>
          <w:sz w:val="24"/>
          <w:szCs w:val="24"/>
          <w:rtl w:val="0"/>
        </w:rPr>
        <w:t xml:space="preserve">MLO-15.1.4</w:t>
        <w:tab/>
        <w:tab/>
      </w:r>
    </w:p>
    <w:p w:rsidR="00000000" w:rsidDel="00000000" w:rsidP="00000000" w:rsidRDefault="00000000" w:rsidRPr="00000000" w14:paraId="000000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Identify the key contributions of Al-Biruni in astronomy, mathematics, geography, and medicine, and explain their significance in advancing scientific knowledge.</w:t>
      </w:r>
    </w:p>
    <w:p w:rsidR="00000000" w:rsidDel="00000000" w:rsidP="00000000" w:rsidRDefault="00000000" w:rsidRPr="00000000" w14:paraId="0000000D">
      <w:pPr>
        <w:spacing w:after="0" w:line="240" w:lineRule="auto"/>
        <w:rPr>
          <w:rFonts w:ascii="Times New Roman" w:cs="Times New Roman" w:eastAsia="Times New Roman" w:hAnsi="Times New Roman"/>
          <w:b w:val="1"/>
          <w:bCs w:val="1"/>
          <w:color w:val="1f497d"/>
          <w:sz w:val="24"/>
          <w:szCs w:val="24"/>
        </w:rPr>
      </w:pPr>
      <w:r w:rsidDel="00000000" w:rsidR="00000000" w:rsidRPr="00000000">
        <w:rPr>
          <w:rFonts w:ascii="Times New Roman" w:cs="Times New Roman" w:eastAsia="Times New Roman" w:hAnsi="Times New Roman"/>
          <w:b w:val="1"/>
          <w:bCs w:val="1"/>
          <w:color w:val="1f497d"/>
          <w:sz w:val="24"/>
          <w:szCs w:val="24"/>
          <w:rtl w:val="0"/>
        </w:rPr>
        <w:t xml:space="preserve">MLO-15.1.5</w:t>
        <w:tab/>
        <w:tab/>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Identify the major contributions of Ibn Sina in medicine, philosophy, and physics, and explain their impact on the advancement of medical and scientific knowledge.</w:t>
      </w:r>
    </w:p>
    <w:p w:rsidR="00000000" w:rsidDel="00000000" w:rsidP="00000000" w:rsidRDefault="00000000" w:rsidRPr="00000000" w14:paraId="0000000F">
      <w:pPr>
        <w:spacing w:after="0" w:line="240" w:lineRule="auto"/>
        <w:rPr>
          <w:rFonts w:ascii="Times New Roman" w:cs="Times New Roman" w:eastAsia="Times New Roman" w:hAnsi="Times New Roman"/>
          <w:b w:val="1"/>
          <w:bCs w:val="1"/>
          <w:color w:val="1f497d"/>
          <w:sz w:val="24"/>
          <w:szCs w:val="24"/>
        </w:rPr>
      </w:pPr>
      <w:r w:rsidDel="00000000" w:rsidR="00000000" w:rsidRPr="00000000">
        <w:rPr>
          <w:rFonts w:ascii="Times New Roman" w:cs="Times New Roman" w:eastAsia="Times New Roman" w:hAnsi="Times New Roman"/>
          <w:b w:val="1"/>
          <w:bCs w:val="1"/>
          <w:color w:val="1f497d"/>
          <w:sz w:val="24"/>
          <w:szCs w:val="24"/>
          <w:rtl w:val="0"/>
        </w:rPr>
        <w:t xml:space="preserve">MLO-15.1.6</w:t>
        <w:tab/>
        <w:tab/>
      </w:r>
    </w:p>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Identify the key contributions of Ibn Abbas Zahrawi in surgery, medicine, and dentistry, and explain their significance in the development of medical practice and surgical techniques.</w:t>
      </w:r>
    </w:p>
    <w:p w:rsidR="00000000" w:rsidDel="00000000" w:rsidP="00000000" w:rsidRDefault="00000000" w:rsidRPr="00000000" w14:paraId="00000011">
      <w:pPr>
        <w:spacing w:after="0" w:line="240" w:lineRule="auto"/>
        <w:rPr>
          <w:rFonts w:ascii="Times New Roman" w:cs="Times New Roman" w:eastAsia="Times New Roman" w:hAnsi="Times New Roman"/>
          <w:b w:val="1"/>
          <w:bCs w:val="1"/>
          <w:color w:val="1f497d"/>
          <w:sz w:val="24"/>
          <w:szCs w:val="24"/>
        </w:rPr>
      </w:pPr>
      <w:r w:rsidDel="00000000" w:rsidR="00000000" w:rsidRPr="00000000">
        <w:rPr>
          <w:rFonts w:ascii="Times New Roman" w:cs="Times New Roman" w:eastAsia="Times New Roman" w:hAnsi="Times New Roman"/>
          <w:b w:val="1"/>
          <w:bCs w:val="1"/>
          <w:color w:val="1f497d"/>
          <w:sz w:val="24"/>
          <w:szCs w:val="24"/>
          <w:rtl w:val="0"/>
        </w:rPr>
        <w:t xml:space="preserve">MLO-15.1.7</w:t>
        <w:tab/>
        <w:tab/>
      </w:r>
    </w:p>
    <w:p w:rsidR="00000000" w:rsidDel="00000000" w:rsidP="00000000" w:rsidRDefault="00000000" w:rsidRPr="00000000" w14:paraId="000000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Identify the major contributions of Al-Farabi in philosophy, logic, sociology, and science, and explain their influence on intellectual thought and the development of knowledge.</w:t>
      </w:r>
    </w:p>
    <w:p w:rsidR="00000000" w:rsidDel="00000000" w:rsidP="00000000" w:rsidRDefault="00000000" w:rsidRPr="00000000" w14:paraId="00000013">
      <w:pPr>
        <w:spacing w:after="0" w:line="240" w:lineRule="auto"/>
        <w:rPr>
          <w:rFonts w:ascii="Times New Roman" w:cs="Times New Roman" w:eastAsia="Times New Roman" w:hAnsi="Times New Roman"/>
          <w:b w:val="1"/>
          <w:bCs w:val="1"/>
          <w:color w:val="1f497d"/>
          <w:sz w:val="24"/>
          <w:szCs w:val="24"/>
        </w:rPr>
      </w:pPr>
      <w:r w:rsidDel="00000000" w:rsidR="00000000" w:rsidRPr="00000000">
        <w:rPr>
          <w:rFonts w:ascii="Times New Roman" w:cs="Times New Roman" w:eastAsia="Times New Roman" w:hAnsi="Times New Roman"/>
          <w:b w:val="1"/>
          <w:bCs w:val="1"/>
          <w:color w:val="1f497d"/>
          <w:sz w:val="24"/>
          <w:szCs w:val="24"/>
          <w:rtl w:val="0"/>
        </w:rPr>
        <w:t xml:space="preserve">MLO-15.1.8</w:t>
        <w:tab/>
        <w:tab/>
      </w:r>
    </w:p>
    <w:p w:rsidR="00000000" w:rsidDel="00000000" w:rsidP="00000000" w:rsidRDefault="00000000" w:rsidRPr="00000000" w14:paraId="000000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Identify the key contributions of Ibn al-Baitar in botany and pharmacology, and explain their significance in the study and use of medicinal plants.</w:t>
      </w:r>
    </w:p>
    <w:sectPr>
      <w:footerReference r:id="rId7" w:type="default"/>
      <w:pgSz w:h="15840" w:w="12240" w:orient="portrait"/>
      <w:pgMar w:bottom="648" w:top="648" w:left="864" w:right="864"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ptos"/>
  <w:font w:name="Aptos Narro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17"/>
        <w:szCs w:val="17"/>
        <w:u w:val="none"/>
        <w:shd w:fill="auto" w:val="clear"/>
        <w:vertAlign w:val="baseline"/>
      </w:rPr>
    </w:pPr>
    <w:r w:rsidDel="00000000" w:rsidR="00000000" w:rsidRPr="00000000">
      <w:rPr>
        <w:rFonts w:ascii="Aptos" w:cs="Aptos" w:eastAsia="Aptos" w:hAnsi="Aptos"/>
        <w:b w:val="0"/>
        <w:bCs w:val="0"/>
        <w:i w:val="1"/>
        <w:iCs w:val="1"/>
        <w:smallCaps w:val="0"/>
        <w:strike w:val="0"/>
        <w:color w:val="000000"/>
        <w:sz w:val="14"/>
        <w:szCs w:val="14"/>
        <w:u w:val="none"/>
        <w:shd w:fill="auto" w:val="clear"/>
        <w:vertAlign w:val="baseline"/>
        <w:rtl w:val="0"/>
      </w:rPr>
      <w:t xml:space="preserve">HUM112 Islamic Studies | MLU </w:t>
    </w:r>
    <w:r w:rsidDel="00000000" w:rsidR="00000000" w:rsidRPr="00000000">
      <w:rPr>
        <w:i w:val="1"/>
        <w:iCs w:val="1"/>
        <w:sz w:val="14"/>
        <w:szCs w:val="14"/>
        <w:rtl w:val="0"/>
      </w:rPr>
      <w:t xml:space="preserve">Overview</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17"/>
        <w:szCs w:val="17"/>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19"/>
      <w:szCs w:val="19"/>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b w:val="1"/>
      <w:bCs w:val="1"/>
      <w:color w:val="17365d"/>
      <w:sz w:val="32"/>
      <w:szCs w:val="32"/>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loOuL7a2EN9sInFQWVb1/5SOAA==">CgMxLjAyDmgudnBrenVhOGRvMXFyOAByITEzdklXNzczWUdZWm0tUEVudjB2dFJtRGhWcVcwazVvZA==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2026-08-24T07:01:00Z</dcterms:created>
  <dc:creator>python-docx</dc:creator>
</cp:coreProperties>
</file>