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A7BDF" w14:textId="4D903B22" w:rsidR="00D57C8D" w:rsidRPr="00166578" w:rsidRDefault="00DE25C3" w:rsidP="00D57C8D">
      <w:pPr>
        <w:ind w:firstLineChars="100" w:firstLine="321"/>
        <w:jc w:val="center"/>
        <w:rPr>
          <w:rFonts w:ascii="Aptos Narrow" w:eastAsia="Times New Roman" w:hAnsi="Aptos Narrow" w:cs="Times New Roman"/>
          <w:b/>
          <w:bCs/>
          <w:color w:val="0F243E" w:themeColor="text2" w:themeShade="80"/>
          <w:sz w:val="16"/>
          <w:szCs w:val="16"/>
        </w:rPr>
      </w:pPr>
      <w:r w:rsidRPr="00166578">
        <w:rPr>
          <w:rFonts w:ascii="Times New Roman" w:hAnsi="Times New Roman" w:cs="Times New Roman"/>
          <w:b/>
          <w:color w:val="0F243E" w:themeColor="text2" w:themeShade="80"/>
          <w:sz w:val="32"/>
          <w:szCs w:val="32"/>
        </w:rPr>
        <w:t>MLU-</w:t>
      </w:r>
      <w:r w:rsidR="00B65BE2" w:rsidRPr="00166578">
        <w:rPr>
          <w:rFonts w:ascii="Times New Roman" w:hAnsi="Times New Roman" w:cs="Times New Roman"/>
          <w:b/>
          <w:color w:val="0F243E" w:themeColor="text2" w:themeShade="80"/>
          <w:sz w:val="32"/>
          <w:szCs w:val="32"/>
        </w:rPr>
        <w:t>3</w:t>
      </w:r>
      <w:r w:rsidRPr="00166578">
        <w:rPr>
          <w:rFonts w:ascii="Times New Roman" w:hAnsi="Times New Roman" w:cs="Times New Roman"/>
          <w:b/>
          <w:color w:val="0F243E" w:themeColor="text2" w:themeShade="80"/>
          <w:sz w:val="32"/>
          <w:szCs w:val="32"/>
        </w:rPr>
        <w:t>.</w:t>
      </w:r>
      <w:r w:rsidR="00B65BE2" w:rsidRPr="00166578">
        <w:rPr>
          <w:rFonts w:ascii="Times New Roman" w:hAnsi="Times New Roman" w:cs="Times New Roman"/>
          <w:b/>
          <w:color w:val="0F243E" w:themeColor="text2" w:themeShade="80"/>
          <w:sz w:val="32"/>
          <w:szCs w:val="32"/>
        </w:rPr>
        <w:t>1</w:t>
      </w:r>
      <w:r w:rsidRPr="00166578">
        <w:rPr>
          <w:rFonts w:ascii="Times New Roman" w:hAnsi="Times New Roman" w:cs="Times New Roman"/>
          <w:color w:val="0F243E" w:themeColor="text2" w:themeShade="80"/>
          <w:sz w:val="32"/>
          <w:szCs w:val="32"/>
        </w:rPr>
        <w:t xml:space="preserve"> —</w:t>
      </w:r>
      <w:r w:rsidRPr="00166578">
        <w:rPr>
          <w:color w:val="0F243E" w:themeColor="text2" w:themeShade="80"/>
        </w:rPr>
        <w:t xml:space="preserve"> </w:t>
      </w:r>
      <w:r w:rsidR="00FC419C" w:rsidRPr="00166578">
        <w:rPr>
          <w:rFonts w:ascii="Times New Roman" w:eastAsia="Times New Roman" w:hAnsi="Times New Roman" w:cs="Times New Roman"/>
          <w:b/>
          <w:bCs/>
          <w:color w:val="0F243E" w:themeColor="text2" w:themeShade="80"/>
          <w:sz w:val="32"/>
          <w:szCs w:val="32"/>
        </w:rPr>
        <w:t xml:space="preserve">Pillars of Islam: </w:t>
      </w:r>
      <w:proofErr w:type="spellStart"/>
      <w:r w:rsidR="00FC419C" w:rsidRPr="00166578">
        <w:rPr>
          <w:rFonts w:ascii="Times New Roman" w:eastAsia="Times New Roman" w:hAnsi="Times New Roman" w:cs="Times New Roman"/>
          <w:b/>
          <w:bCs/>
          <w:color w:val="0F243E" w:themeColor="text2" w:themeShade="80"/>
          <w:sz w:val="32"/>
          <w:szCs w:val="32"/>
        </w:rPr>
        <w:t>Shahada</w:t>
      </w:r>
      <w:proofErr w:type="spellEnd"/>
      <w:r w:rsidR="00FC419C" w:rsidRPr="00166578">
        <w:rPr>
          <w:rFonts w:ascii="Times New Roman" w:eastAsia="Times New Roman" w:hAnsi="Times New Roman" w:cs="Times New Roman"/>
          <w:b/>
          <w:bCs/>
          <w:color w:val="0F243E" w:themeColor="text2" w:themeShade="80"/>
          <w:sz w:val="32"/>
          <w:szCs w:val="32"/>
        </w:rPr>
        <w:t>, Prayer (</w:t>
      </w:r>
      <w:proofErr w:type="spellStart"/>
      <w:r w:rsidR="00FC419C" w:rsidRPr="00166578">
        <w:rPr>
          <w:rFonts w:ascii="Times New Roman" w:eastAsia="Times New Roman" w:hAnsi="Times New Roman" w:cs="Times New Roman"/>
          <w:b/>
          <w:bCs/>
          <w:color w:val="0F243E" w:themeColor="text2" w:themeShade="80"/>
          <w:sz w:val="32"/>
          <w:szCs w:val="32"/>
        </w:rPr>
        <w:t>Salaat</w:t>
      </w:r>
      <w:proofErr w:type="spellEnd"/>
      <w:r w:rsidR="00FC419C" w:rsidRPr="00166578">
        <w:rPr>
          <w:rFonts w:ascii="Times New Roman" w:eastAsia="Times New Roman" w:hAnsi="Times New Roman" w:cs="Times New Roman"/>
          <w:b/>
          <w:bCs/>
          <w:color w:val="0F243E" w:themeColor="text2" w:themeShade="80"/>
          <w:sz w:val="32"/>
          <w:szCs w:val="32"/>
        </w:rPr>
        <w:t>)</w:t>
      </w:r>
      <w:r w:rsidR="00166578">
        <w:rPr>
          <w:rFonts w:ascii="Times New Roman" w:eastAsia="Times New Roman" w:hAnsi="Times New Roman" w:cs="Times New Roman"/>
          <w:b/>
          <w:bCs/>
          <w:color w:val="0F243E" w:themeColor="text2" w:themeShade="80"/>
          <w:sz w:val="32"/>
          <w:szCs w:val="32"/>
        </w:rPr>
        <w:t xml:space="preserve"> </w:t>
      </w:r>
      <w:r w:rsidR="00FC419C" w:rsidRPr="00166578">
        <w:rPr>
          <w:rFonts w:ascii="Times New Roman" w:eastAsia="Times New Roman" w:hAnsi="Times New Roman" w:cs="Times New Roman"/>
          <w:b/>
          <w:bCs/>
          <w:color w:val="0F243E" w:themeColor="text2" w:themeShade="80"/>
          <w:sz w:val="32"/>
          <w:szCs w:val="32"/>
        </w:rPr>
        <w:t>&amp; Fasting (</w:t>
      </w:r>
      <w:proofErr w:type="spellStart"/>
      <w:r w:rsidR="00FC419C" w:rsidRPr="00166578">
        <w:rPr>
          <w:rFonts w:ascii="Times New Roman" w:eastAsia="Times New Roman" w:hAnsi="Times New Roman" w:cs="Times New Roman"/>
          <w:b/>
          <w:bCs/>
          <w:color w:val="0F243E" w:themeColor="text2" w:themeShade="80"/>
          <w:sz w:val="32"/>
          <w:szCs w:val="32"/>
        </w:rPr>
        <w:t>Sawm</w:t>
      </w:r>
      <w:proofErr w:type="spellEnd"/>
      <w:r w:rsidR="00FC419C" w:rsidRPr="00166578">
        <w:rPr>
          <w:rFonts w:ascii="Times New Roman" w:eastAsia="Times New Roman" w:hAnsi="Times New Roman" w:cs="Times New Roman"/>
          <w:b/>
          <w:bCs/>
          <w:color w:val="0F243E" w:themeColor="text2" w:themeShade="80"/>
          <w:sz w:val="32"/>
          <w:szCs w:val="32"/>
        </w:rPr>
        <w:t>)</w:t>
      </w:r>
    </w:p>
    <w:p w14:paraId="213AE86F" w14:textId="09750D87" w:rsidR="00112B73" w:rsidRDefault="00112B73" w:rsidP="00166578">
      <w:pPr>
        <w:pStyle w:val="Title"/>
        <w:spacing w:after="60"/>
      </w:pPr>
    </w:p>
    <w:p w14:paraId="0CC512AF" w14:textId="7A719D2E" w:rsidR="00464762" w:rsidRPr="00464762" w:rsidRDefault="00464762" w:rsidP="00464762">
      <w:pPr>
        <w:shd w:val="clear" w:color="auto" w:fill="FFFFFF"/>
        <w:spacing w:before="100" w:beforeAutospacing="1" w:after="100" w:afterAutospacing="1" w:line="240" w:lineRule="auto"/>
        <w:rPr>
          <w:rFonts w:ascii="Segoe UI" w:eastAsia="Times New Roman" w:hAnsi="Segoe UI" w:cs="Segoe UI"/>
          <w:color w:val="0D0D0D"/>
          <w:sz w:val="27"/>
          <w:szCs w:val="27"/>
        </w:rPr>
      </w:pPr>
      <w:r w:rsidRPr="00BE3308">
        <w:rPr>
          <w:rFonts w:ascii="Times New Roman" w:hAnsi="Times New Roman" w:cs="Times New Roman"/>
          <w:b/>
          <w:sz w:val="28"/>
          <w:szCs w:val="28"/>
        </w:rPr>
        <w:t>Takeaway Points from the MLU</w:t>
      </w:r>
    </w:p>
    <w:p w14:paraId="7F6A7745"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r w:rsidRPr="00464762">
        <w:rPr>
          <w:rFonts w:ascii="Times New Roman" w:eastAsia="Times New Roman" w:hAnsi="Times New Roman" w:cs="Times New Roman"/>
          <w:color w:val="0D0D0D"/>
          <w:sz w:val="24"/>
          <w:szCs w:val="24"/>
        </w:rPr>
        <w:t>Worship in Islam means obeying and submitting to Allah. It includes prayers, fasting, and every lawful action done with a sincere intention to please Allah.</w:t>
      </w:r>
    </w:p>
    <w:p w14:paraId="326E9F02"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r w:rsidRPr="00464762">
        <w:rPr>
          <w:rFonts w:ascii="Times New Roman" w:eastAsia="Times New Roman" w:hAnsi="Times New Roman" w:cs="Times New Roman"/>
          <w:color w:val="0D0D0D"/>
          <w:sz w:val="24"/>
          <w:szCs w:val="24"/>
        </w:rPr>
        <w:t xml:space="preserve">The Five Pillars of Islam are </w:t>
      </w:r>
      <w:proofErr w:type="spellStart"/>
      <w:r w:rsidRPr="00464762">
        <w:rPr>
          <w:rFonts w:ascii="Times New Roman" w:eastAsia="Times New Roman" w:hAnsi="Times New Roman" w:cs="Times New Roman"/>
          <w:color w:val="0D0D0D"/>
          <w:sz w:val="24"/>
          <w:szCs w:val="24"/>
        </w:rPr>
        <w:t>Shahadah</w:t>
      </w:r>
      <w:proofErr w:type="spellEnd"/>
      <w:r w:rsidRPr="00464762">
        <w:rPr>
          <w:rFonts w:ascii="Times New Roman" w:eastAsia="Times New Roman" w:hAnsi="Times New Roman" w:cs="Times New Roman"/>
          <w:color w:val="0D0D0D"/>
          <w:sz w:val="24"/>
          <w:szCs w:val="24"/>
        </w:rPr>
        <w:t xml:space="preserve">, </w:t>
      </w:r>
      <w:proofErr w:type="spellStart"/>
      <w:r w:rsidRPr="00464762">
        <w:rPr>
          <w:rFonts w:ascii="Times New Roman" w:eastAsia="Times New Roman" w:hAnsi="Times New Roman" w:cs="Times New Roman"/>
          <w:color w:val="0D0D0D"/>
          <w:sz w:val="24"/>
          <w:szCs w:val="24"/>
        </w:rPr>
        <w:t>Salaat</w:t>
      </w:r>
      <w:proofErr w:type="spellEnd"/>
      <w:r w:rsidRPr="00464762">
        <w:rPr>
          <w:rFonts w:ascii="Times New Roman" w:eastAsia="Times New Roman" w:hAnsi="Times New Roman" w:cs="Times New Roman"/>
          <w:color w:val="0D0D0D"/>
          <w:sz w:val="24"/>
          <w:szCs w:val="24"/>
        </w:rPr>
        <w:t xml:space="preserve">, </w:t>
      </w:r>
      <w:proofErr w:type="spellStart"/>
      <w:r w:rsidRPr="00464762">
        <w:rPr>
          <w:rFonts w:ascii="Times New Roman" w:eastAsia="Times New Roman" w:hAnsi="Times New Roman" w:cs="Times New Roman"/>
          <w:color w:val="0D0D0D"/>
          <w:sz w:val="24"/>
          <w:szCs w:val="24"/>
        </w:rPr>
        <w:t>Sawm</w:t>
      </w:r>
      <w:proofErr w:type="spellEnd"/>
      <w:r w:rsidRPr="00464762">
        <w:rPr>
          <w:rFonts w:ascii="Times New Roman" w:eastAsia="Times New Roman" w:hAnsi="Times New Roman" w:cs="Times New Roman"/>
          <w:color w:val="0D0D0D"/>
          <w:sz w:val="24"/>
          <w:szCs w:val="24"/>
        </w:rPr>
        <w:t>, Zakat, and Hajj. They form the basic framework of a Muslim’s worship and commitment to Islam.</w:t>
      </w:r>
    </w:p>
    <w:p w14:paraId="58D6DCD4"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proofErr w:type="spellStart"/>
      <w:r w:rsidRPr="00464762">
        <w:rPr>
          <w:rFonts w:ascii="Times New Roman" w:eastAsia="Times New Roman" w:hAnsi="Times New Roman" w:cs="Times New Roman"/>
          <w:color w:val="0D0D0D"/>
          <w:sz w:val="24"/>
          <w:szCs w:val="24"/>
        </w:rPr>
        <w:t>Shahadah</w:t>
      </w:r>
      <w:proofErr w:type="spellEnd"/>
      <w:r w:rsidRPr="00464762">
        <w:rPr>
          <w:rFonts w:ascii="Times New Roman" w:eastAsia="Times New Roman" w:hAnsi="Times New Roman" w:cs="Times New Roman"/>
          <w:color w:val="0D0D0D"/>
          <w:sz w:val="24"/>
          <w:szCs w:val="24"/>
        </w:rPr>
        <w:t xml:space="preserve"> is the declaration of faith: believing that there is no god except Allah and that Prophet Muhammad (PBUH) is His final Messenger.</w:t>
      </w:r>
    </w:p>
    <w:p w14:paraId="45E28755"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proofErr w:type="spellStart"/>
      <w:r w:rsidRPr="00464762">
        <w:rPr>
          <w:rFonts w:ascii="Times New Roman" w:eastAsia="Times New Roman" w:hAnsi="Times New Roman" w:cs="Times New Roman"/>
          <w:color w:val="0D0D0D"/>
          <w:sz w:val="24"/>
          <w:szCs w:val="24"/>
        </w:rPr>
        <w:t>Salaat</w:t>
      </w:r>
      <w:proofErr w:type="spellEnd"/>
      <w:r w:rsidRPr="00464762">
        <w:rPr>
          <w:rFonts w:ascii="Times New Roman" w:eastAsia="Times New Roman" w:hAnsi="Times New Roman" w:cs="Times New Roman"/>
          <w:color w:val="0D0D0D"/>
          <w:sz w:val="24"/>
          <w:szCs w:val="24"/>
        </w:rPr>
        <w:t xml:space="preserve"> is the five daily prayers. It strengthens faith, purifies the heart, develops discipline, promotes morality, and gives a Muslim peace and closeness to Allah.</w:t>
      </w:r>
    </w:p>
    <w:p w14:paraId="1E6EAB50"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proofErr w:type="spellStart"/>
      <w:r w:rsidRPr="00464762">
        <w:rPr>
          <w:rFonts w:ascii="Times New Roman" w:eastAsia="Times New Roman" w:hAnsi="Times New Roman" w:cs="Times New Roman"/>
          <w:color w:val="0D0D0D"/>
          <w:sz w:val="24"/>
          <w:szCs w:val="24"/>
        </w:rPr>
        <w:t>Wudu</w:t>
      </w:r>
      <w:proofErr w:type="spellEnd"/>
      <w:r w:rsidRPr="00464762">
        <w:rPr>
          <w:rFonts w:ascii="Times New Roman" w:eastAsia="Times New Roman" w:hAnsi="Times New Roman" w:cs="Times New Roman"/>
          <w:color w:val="0D0D0D"/>
          <w:sz w:val="24"/>
          <w:szCs w:val="24"/>
        </w:rPr>
        <w:t xml:space="preserve"> is the purification performed before prayer. It includes washing the hands, mouth, nose, </w:t>
      </w:r>
      <w:proofErr w:type="gramStart"/>
      <w:r w:rsidRPr="00464762">
        <w:rPr>
          <w:rFonts w:ascii="Times New Roman" w:eastAsia="Times New Roman" w:hAnsi="Times New Roman" w:cs="Times New Roman"/>
          <w:color w:val="0D0D0D"/>
          <w:sz w:val="24"/>
          <w:szCs w:val="24"/>
        </w:rPr>
        <w:t>face</w:t>
      </w:r>
      <w:proofErr w:type="gramEnd"/>
      <w:r w:rsidRPr="00464762">
        <w:rPr>
          <w:rFonts w:ascii="Times New Roman" w:eastAsia="Times New Roman" w:hAnsi="Times New Roman" w:cs="Times New Roman"/>
          <w:color w:val="0D0D0D"/>
          <w:sz w:val="24"/>
          <w:szCs w:val="24"/>
        </w:rPr>
        <w:t>, arms, wiping the head and ears, and washing the feet.</w:t>
      </w:r>
    </w:p>
    <w:p w14:paraId="16AED0F7"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proofErr w:type="spellStart"/>
      <w:r w:rsidRPr="00464762">
        <w:rPr>
          <w:rFonts w:ascii="Times New Roman" w:eastAsia="Times New Roman" w:hAnsi="Times New Roman" w:cs="Times New Roman"/>
          <w:color w:val="0D0D0D"/>
          <w:sz w:val="24"/>
          <w:szCs w:val="24"/>
        </w:rPr>
        <w:t>Sawm</w:t>
      </w:r>
      <w:proofErr w:type="spellEnd"/>
      <w:r w:rsidRPr="00464762">
        <w:rPr>
          <w:rFonts w:ascii="Times New Roman" w:eastAsia="Times New Roman" w:hAnsi="Times New Roman" w:cs="Times New Roman"/>
          <w:color w:val="0D0D0D"/>
          <w:sz w:val="24"/>
          <w:szCs w:val="24"/>
        </w:rPr>
        <w:t xml:space="preserve"> means fasting from dawn to sunset during Ramadan. It teaches self-control, patience, sincerity, discipline, gratitude, and concern for others.</w:t>
      </w:r>
    </w:p>
    <w:p w14:paraId="4B935059" w14:textId="77777777" w:rsidR="00464762" w:rsidRPr="00464762" w:rsidRDefault="00464762" w:rsidP="00464762">
      <w:pPr>
        <w:pStyle w:val="ListParagraph"/>
        <w:numPr>
          <w:ilvl w:val="0"/>
          <w:numId w:val="11"/>
        </w:numPr>
        <w:shd w:val="clear" w:color="auto" w:fill="FFFFFF"/>
        <w:spacing w:after="0" w:line="360" w:lineRule="auto"/>
        <w:rPr>
          <w:rFonts w:ascii="Times New Roman" w:eastAsia="Times New Roman" w:hAnsi="Times New Roman" w:cs="Times New Roman"/>
          <w:color w:val="0D0D0D"/>
          <w:sz w:val="24"/>
          <w:szCs w:val="24"/>
        </w:rPr>
      </w:pPr>
      <w:r w:rsidRPr="00464762">
        <w:rPr>
          <w:rFonts w:ascii="Times New Roman" w:eastAsia="Times New Roman" w:hAnsi="Times New Roman" w:cs="Times New Roman"/>
          <w:color w:val="0D0D0D"/>
          <w:sz w:val="24"/>
          <w:szCs w:val="24"/>
        </w:rPr>
        <w:t>Fasting Ramadan is obligatory for eligible Muslims, while certain people such as the sick, travelers, elderly, and others with valid reasons may be exempt or allowed to make up the fasts later.</w:t>
      </w:r>
    </w:p>
    <w:p w14:paraId="4AA75C65" w14:textId="6AB06950" w:rsidR="00112B73" w:rsidRPr="00464762" w:rsidRDefault="00112B73" w:rsidP="00464762">
      <w:pPr>
        <w:pStyle w:val="Heading2"/>
        <w:spacing w:before="40" w:after="10" w:line="360" w:lineRule="auto"/>
        <w:rPr>
          <w:rFonts w:ascii="Times New Roman" w:hAnsi="Times New Roman" w:cs="Times New Roman"/>
          <w:b w:val="0"/>
          <w:color w:val="auto"/>
          <w:sz w:val="24"/>
          <w:szCs w:val="24"/>
        </w:rPr>
      </w:pPr>
      <w:bookmarkStart w:id="0" w:name="_GoBack"/>
      <w:bookmarkEnd w:id="0"/>
    </w:p>
    <w:sectPr w:rsidR="00112B73" w:rsidRPr="00464762" w:rsidSect="00034616">
      <w:footerReference w:type="default" r:id="rId8"/>
      <w:pgSz w:w="12240" w:h="15840"/>
      <w:pgMar w:top="648" w:right="864" w:bottom="648"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185EE" w14:textId="77777777" w:rsidR="00760267" w:rsidRDefault="00760267">
      <w:pPr>
        <w:spacing w:after="0" w:line="240" w:lineRule="auto"/>
      </w:pPr>
      <w:r>
        <w:separator/>
      </w:r>
    </w:p>
  </w:endnote>
  <w:endnote w:type="continuationSeparator" w:id="0">
    <w:p w14:paraId="5E096056" w14:textId="77777777" w:rsidR="00760267" w:rsidRDefault="00760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Narrow">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B15" w14:textId="2FABBCAA" w:rsidR="00112B73" w:rsidRDefault="00166578">
    <w:pPr>
      <w:pStyle w:val="Footer"/>
      <w:jc w:val="center"/>
    </w:pPr>
    <w:r>
      <w:rPr>
        <w:i/>
        <w:sz w:val="14"/>
      </w:rPr>
      <w:t>HUM112</w:t>
    </w:r>
    <w:r w:rsidR="00DE25C3">
      <w:rPr>
        <w:i/>
        <w:sz w:val="14"/>
      </w:rPr>
      <w:t xml:space="preserve"> </w:t>
    </w:r>
    <w:r>
      <w:rPr>
        <w:i/>
        <w:sz w:val="14"/>
      </w:rPr>
      <w:t xml:space="preserve">Islamic Studies | MLU </w:t>
    </w:r>
    <w:r w:rsidR="00464762">
      <w:rPr>
        <w:i/>
        <w:sz w:val="14"/>
      </w:rPr>
      <w:t>Summary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837C6" w14:textId="77777777" w:rsidR="00760267" w:rsidRDefault="00760267">
      <w:pPr>
        <w:spacing w:after="0" w:line="240" w:lineRule="auto"/>
      </w:pPr>
      <w:r>
        <w:separator/>
      </w:r>
    </w:p>
  </w:footnote>
  <w:footnote w:type="continuationSeparator" w:id="0">
    <w:p w14:paraId="06A8C2BC" w14:textId="77777777" w:rsidR="00760267" w:rsidRDefault="00760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6B7D6211"/>
    <w:multiLevelType w:val="hybridMultilevel"/>
    <w:tmpl w:val="035C3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F71585"/>
    <w:multiLevelType w:val="multilevel"/>
    <w:tmpl w:val="8B305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6F41"/>
    <w:rsid w:val="00034616"/>
    <w:rsid w:val="0006063C"/>
    <w:rsid w:val="00066624"/>
    <w:rsid w:val="00112B73"/>
    <w:rsid w:val="0015074B"/>
    <w:rsid w:val="00166578"/>
    <w:rsid w:val="0029639D"/>
    <w:rsid w:val="00326F90"/>
    <w:rsid w:val="003C3E27"/>
    <w:rsid w:val="00464762"/>
    <w:rsid w:val="004C6C28"/>
    <w:rsid w:val="005233B1"/>
    <w:rsid w:val="005A074E"/>
    <w:rsid w:val="006D06A4"/>
    <w:rsid w:val="00760267"/>
    <w:rsid w:val="00771D80"/>
    <w:rsid w:val="007869BD"/>
    <w:rsid w:val="008403D1"/>
    <w:rsid w:val="00936BDA"/>
    <w:rsid w:val="009C0465"/>
    <w:rsid w:val="009F2A1B"/>
    <w:rsid w:val="00AA1D8D"/>
    <w:rsid w:val="00B47730"/>
    <w:rsid w:val="00B65BE2"/>
    <w:rsid w:val="00B83B10"/>
    <w:rsid w:val="00CB0664"/>
    <w:rsid w:val="00CE013B"/>
    <w:rsid w:val="00D57C8D"/>
    <w:rsid w:val="00DE25C3"/>
    <w:rsid w:val="00F31FC7"/>
    <w:rsid w:val="00FC419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258B4"/>
  <w14:defaultImageDpi w14:val="300"/>
  <w15:docId w15:val="{1E8C5F3D-0E5D-4129-8A1D-026B40AA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647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3716">
      <w:bodyDiv w:val="1"/>
      <w:marLeft w:val="0"/>
      <w:marRight w:val="0"/>
      <w:marTop w:val="0"/>
      <w:marBottom w:val="0"/>
      <w:divBdr>
        <w:top w:val="none" w:sz="0" w:space="0" w:color="auto"/>
        <w:left w:val="none" w:sz="0" w:space="0" w:color="auto"/>
        <w:bottom w:val="none" w:sz="0" w:space="0" w:color="auto"/>
        <w:right w:val="none" w:sz="0" w:space="0" w:color="auto"/>
      </w:divBdr>
    </w:div>
    <w:div w:id="304702801">
      <w:bodyDiv w:val="1"/>
      <w:marLeft w:val="0"/>
      <w:marRight w:val="0"/>
      <w:marTop w:val="0"/>
      <w:marBottom w:val="0"/>
      <w:divBdr>
        <w:top w:val="none" w:sz="0" w:space="0" w:color="auto"/>
        <w:left w:val="none" w:sz="0" w:space="0" w:color="auto"/>
        <w:bottom w:val="none" w:sz="0" w:space="0" w:color="auto"/>
        <w:right w:val="none" w:sz="0" w:space="0" w:color="auto"/>
      </w:divBdr>
    </w:div>
    <w:div w:id="480583134">
      <w:bodyDiv w:val="1"/>
      <w:marLeft w:val="0"/>
      <w:marRight w:val="0"/>
      <w:marTop w:val="0"/>
      <w:marBottom w:val="0"/>
      <w:divBdr>
        <w:top w:val="none" w:sz="0" w:space="0" w:color="auto"/>
        <w:left w:val="none" w:sz="0" w:space="0" w:color="auto"/>
        <w:bottom w:val="none" w:sz="0" w:space="0" w:color="auto"/>
        <w:right w:val="none" w:sz="0" w:space="0" w:color="auto"/>
      </w:divBdr>
      <w:divsChild>
        <w:div w:id="225529607">
          <w:marLeft w:val="0"/>
          <w:marRight w:val="0"/>
          <w:marTop w:val="0"/>
          <w:marBottom w:val="0"/>
          <w:divBdr>
            <w:top w:val="none" w:sz="0" w:space="0" w:color="auto"/>
            <w:left w:val="none" w:sz="0" w:space="0" w:color="auto"/>
            <w:bottom w:val="none" w:sz="0" w:space="0" w:color="auto"/>
            <w:right w:val="none" w:sz="0" w:space="0" w:color="auto"/>
          </w:divBdr>
          <w:divsChild>
            <w:div w:id="286394035">
              <w:marLeft w:val="0"/>
              <w:marRight w:val="0"/>
              <w:marTop w:val="0"/>
              <w:marBottom w:val="0"/>
              <w:divBdr>
                <w:top w:val="none" w:sz="0" w:space="0" w:color="auto"/>
                <w:left w:val="none" w:sz="0" w:space="0" w:color="auto"/>
                <w:bottom w:val="none" w:sz="0" w:space="0" w:color="auto"/>
                <w:right w:val="none" w:sz="0" w:space="0" w:color="auto"/>
              </w:divBdr>
              <w:divsChild>
                <w:div w:id="12338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3929">
      <w:bodyDiv w:val="1"/>
      <w:marLeft w:val="0"/>
      <w:marRight w:val="0"/>
      <w:marTop w:val="0"/>
      <w:marBottom w:val="0"/>
      <w:divBdr>
        <w:top w:val="none" w:sz="0" w:space="0" w:color="auto"/>
        <w:left w:val="none" w:sz="0" w:space="0" w:color="auto"/>
        <w:bottom w:val="none" w:sz="0" w:space="0" w:color="auto"/>
        <w:right w:val="none" w:sz="0" w:space="0" w:color="auto"/>
      </w:divBdr>
    </w:div>
    <w:div w:id="844897698">
      <w:bodyDiv w:val="1"/>
      <w:marLeft w:val="0"/>
      <w:marRight w:val="0"/>
      <w:marTop w:val="0"/>
      <w:marBottom w:val="0"/>
      <w:divBdr>
        <w:top w:val="none" w:sz="0" w:space="0" w:color="auto"/>
        <w:left w:val="none" w:sz="0" w:space="0" w:color="auto"/>
        <w:bottom w:val="none" w:sz="0" w:space="0" w:color="auto"/>
        <w:right w:val="none" w:sz="0" w:space="0" w:color="auto"/>
      </w:divBdr>
    </w:div>
    <w:div w:id="861093090">
      <w:bodyDiv w:val="1"/>
      <w:marLeft w:val="0"/>
      <w:marRight w:val="0"/>
      <w:marTop w:val="0"/>
      <w:marBottom w:val="0"/>
      <w:divBdr>
        <w:top w:val="none" w:sz="0" w:space="0" w:color="auto"/>
        <w:left w:val="none" w:sz="0" w:space="0" w:color="auto"/>
        <w:bottom w:val="none" w:sz="0" w:space="0" w:color="auto"/>
        <w:right w:val="none" w:sz="0" w:space="0" w:color="auto"/>
      </w:divBdr>
    </w:div>
    <w:div w:id="2079746031">
      <w:bodyDiv w:val="1"/>
      <w:marLeft w:val="0"/>
      <w:marRight w:val="0"/>
      <w:marTop w:val="0"/>
      <w:marBottom w:val="0"/>
      <w:divBdr>
        <w:top w:val="none" w:sz="0" w:space="0" w:color="auto"/>
        <w:left w:val="none" w:sz="0" w:space="0" w:color="auto"/>
        <w:bottom w:val="none" w:sz="0" w:space="0" w:color="auto"/>
        <w:right w:val="none" w:sz="0" w:space="0" w:color="auto"/>
      </w:divBdr>
    </w:div>
    <w:div w:id="2118865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0E877-B830-46BD-A3C7-7CB1E081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sana</cp:lastModifiedBy>
  <cp:revision>3</cp:revision>
  <dcterms:created xsi:type="dcterms:W3CDTF">2026-08-24T07:38:00Z</dcterms:created>
  <dcterms:modified xsi:type="dcterms:W3CDTF">2026-08-24T07:42:00Z</dcterms:modified>
  <cp:category/>
</cp:coreProperties>
</file>