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3F20233B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MLU-9</w:t>
      </w:r>
      <w:r w:rsidR="00524EF4"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="00524EF4" w:rsidRPr="00711930"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>Sincerity, Fulfilling Promise and Truthfulness</w:t>
      </w:r>
    </w:p>
    <w:p w14:paraId="0747F5C4" w14:textId="77777777" w:rsidR="00147E4D" w:rsidRPr="00147E4D" w:rsidRDefault="00147E4D" w:rsidP="00147E4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098D2819" w14:textId="77777777" w:rsidR="00147E4D" w:rsidRDefault="00147E4D" w:rsidP="00147E4D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D0D0D"/>
        </w:rPr>
      </w:pPr>
    </w:p>
    <w:p w14:paraId="13EA1544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bookmarkStart w:id="0" w:name="_GoBack"/>
      <w:r w:rsidRPr="00DB613E">
        <w:rPr>
          <w:color w:val="0D0D0D"/>
        </w:rPr>
        <w:t>Sincerity means having a pure intention, being truthful, and doing deeds only for the pleasure of Allah (SWT), without showing off.</w:t>
      </w:r>
    </w:p>
    <w:p w14:paraId="163E82DC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DB613E">
        <w:rPr>
          <w:color w:val="0D0D0D"/>
        </w:rPr>
        <w:t>Intention is very important in Islam because the value and acceptance of an action depend on the intention behind it.</w:t>
      </w:r>
    </w:p>
    <w:p w14:paraId="772EEB64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DB613E">
        <w:rPr>
          <w:color w:val="0D0D0D"/>
        </w:rPr>
        <w:t>A good intention does not make a forbidden action permissible. A deed must be lawful in Islam as well as sincerely intended.</w:t>
      </w:r>
    </w:p>
    <w:p w14:paraId="5E094161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DB613E">
        <w:rPr>
          <w:color w:val="0D0D0D"/>
        </w:rPr>
        <w:t xml:space="preserve">Muslims should follow the Quran and </w:t>
      </w:r>
      <w:proofErr w:type="spellStart"/>
      <w:r w:rsidRPr="00DB613E">
        <w:rPr>
          <w:color w:val="0D0D0D"/>
        </w:rPr>
        <w:t>Sunnah</w:t>
      </w:r>
      <w:proofErr w:type="spellEnd"/>
      <w:r w:rsidRPr="00DB613E">
        <w:rPr>
          <w:color w:val="0D0D0D"/>
        </w:rPr>
        <w:t xml:space="preserve"> and avoid introducing religious practices that have no authentic basis in Islam.</w:t>
      </w:r>
    </w:p>
    <w:p w14:paraId="241E0F5D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DB613E">
        <w:rPr>
          <w:color w:val="0D0D0D"/>
        </w:rPr>
        <w:t>Fulfilling promises and covenants is an important quality of a believer. Breaking promises damages trust and is considered a characteristic of hypocrisy.</w:t>
      </w:r>
    </w:p>
    <w:p w14:paraId="3040368E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DB613E">
        <w:rPr>
          <w:color w:val="0D0D0D"/>
        </w:rPr>
        <w:t>Truthfulness includes being truthful in words, actions, and attitudes. A person should make his behavior consistent with what he believes and says.</w:t>
      </w:r>
    </w:p>
    <w:p w14:paraId="2A79C246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DB613E">
        <w:rPr>
          <w:color w:val="0D0D0D"/>
        </w:rPr>
        <w:t>Prophet Muhammad (PBUH) was known as Al-</w:t>
      </w:r>
      <w:proofErr w:type="spellStart"/>
      <w:r w:rsidRPr="00DB613E">
        <w:rPr>
          <w:color w:val="0D0D0D"/>
        </w:rPr>
        <w:t>Sadiq</w:t>
      </w:r>
      <w:proofErr w:type="spellEnd"/>
      <w:r w:rsidRPr="00DB613E">
        <w:rPr>
          <w:color w:val="0D0D0D"/>
        </w:rPr>
        <w:t xml:space="preserve"> (the Truthful) and Al-Amin (the Trustworthy), providing Muslims with the best example of sincerity, promise-keeping, and truthfulness.</w:t>
      </w:r>
    </w:p>
    <w:p w14:paraId="1C1EC55C" w14:textId="77777777" w:rsidR="00147E4D" w:rsidRPr="00DB613E" w:rsidRDefault="00147E4D" w:rsidP="00147E4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DB613E">
        <w:rPr>
          <w:color w:val="0D0D0D"/>
        </w:rPr>
        <w:t>Truthfulness leads to righteousness and Paradise, while lying leads to evil, hypocrisy, loss of trust, and ultimately punishment.</w:t>
      </w:r>
    </w:p>
    <w:bookmarkEnd w:id="0"/>
    <w:p w14:paraId="4AA75C65" w14:textId="25C08A8D" w:rsidR="00112B73" w:rsidRPr="00DB613E" w:rsidRDefault="00112B73" w:rsidP="00147E4D">
      <w:pPr>
        <w:pStyle w:val="Heading2"/>
        <w:spacing w:before="40" w:after="1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112B73" w:rsidRPr="00DB613E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D4471" w14:textId="77777777" w:rsidR="002E6CA6" w:rsidRDefault="002E6CA6">
      <w:pPr>
        <w:spacing w:after="0" w:line="240" w:lineRule="auto"/>
      </w:pPr>
      <w:r>
        <w:separator/>
      </w:r>
    </w:p>
  </w:endnote>
  <w:endnote w:type="continuationSeparator" w:id="0">
    <w:p w14:paraId="0ADB9773" w14:textId="77777777" w:rsidR="002E6CA6" w:rsidRDefault="002E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E0F34" w14:textId="77777777" w:rsidR="002E6CA6" w:rsidRDefault="002E6CA6">
      <w:pPr>
        <w:spacing w:after="0" w:line="240" w:lineRule="auto"/>
      </w:pPr>
      <w:r>
        <w:separator/>
      </w:r>
    </w:p>
  </w:footnote>
  <w:footnote w:type="continuationSeparator" w:id="0">
    <w:p w14:paraId="637F7F77" w14:textId="77777777" w:rsidR="002E6CA6" w:rsidRDefault="002E6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2A2157B"/>
    <w:multiLevelType w:val="multilevel"/>
    <w:tmpl w:val="8F0E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DC32CE"/>
    <w:multiLevelType w:val="hybridMultilevel"/>
    <w:tmpl w:val="9AEE3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112B73"/>
    <w:rsid w:val="00147E4D"/>
    <w:rsid w:val="0015074B"/>
    <w:rsid w:val="00170B6B"/>
    <w:rsid w:val="00170FBA"/>
    <w:rsid w:val="001B7052"/>
    <w:rsid w:val="0029639D"/>
    <w:rsid w:val="002E6CA6"/>
    <w:rsid w:val="00326F90"/>
    <w:rsid w:val="003C3E27"/>
    <w:rsid w:val="00507F88"/>
    <w:rsid w:val="005233B1"/>
    <w:rsid w:val="00524EF4"/>
    <w:rsid w:val="00540CE2"/>
    <w:rsid w:val="005A074E"/>
    <w:rsid w:val="0066127B"/>
    <w:rsid w:val="006D06A4"/>
    <w:rsid w:val="00711930"/>
    <w:rsid w:val="00771D80"/>
    <w:rsid w:val="007869BD"/>
    <w:rsid w:val="007E7211"/>
    <w:rsid w:val="008E65F0"/>
    <w:rsid w:val="00936BDA"/>
    <w:rsid w:val="00982141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B613E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4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C09A90-5E08-439A-BE86-C7215B95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2026-08-24T08:46:00Z</dcterms:created>
  <dcterms:modified xsi:type="dcterms:W3CDTF">2026-08-24T08:52:00Z</dcterms:modified>
  <cp:category/>
</cp:coreProperties>
</file>